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C" w:rsidRPr="003E750C" w:rsidRDefault="003E750C" w:rsidP="003E750C">
      <w:pPr>
        <w:ind w:firstLine="709"/>
        <w:jc w:val="center"/>
        <w:rPr>
          <w:b/>
          <w:caps/>
          <w:sz w:val="20"/>
        </w:rPr>
      </w:pPr>
      <w:r w:rsidRPr="003E750C">
        <w:rPr>
          <w:b/>
          <w:caps/>
          <w:sz w:val="20"/>
        </w:rPr>
        <w:t>Государственное бюджетное учреждение</w:t>
      </w:r>
    </w:p>
    <w:p w:rsidR="003E750C" w:rsidRPr="003E750C" w:rsidRDefault="003E750C" w:rsidP="003E750C">
      <w:pPr>
        <w:ind w:firstLine="709"/>
        <w:jc w:val="center"/>
        <w:rPr>
          <w:b/>
          <w:caps/>
          <w:sz w:val="20"/>
        </w:rPr>
      </w:pPr>
      <w:r w:rsidRPr="003E750C">
        <w:rPr>
          <w:b/>
          <w:caps/>
          <w:sz w:val="20"/>
        </w:rPr>
        <w:t>среднего профессионального образования</w:t>
      </w:r>
    </w:p>
    <w:p w:rsidR="003E750C" w:rsidRPr="003E750C" w:rsidRDefault="003E750C" w:rsidP="003E750C">
      <w:pPr>
        <w:ind w:firstLine="709"/>
        <w:jc w:val="center"/>
        <w:rPr>
          <w:b/>
          <w:caps/>
          <w:sz w:val="20"/>
        </w:rPr>
      </w:pPr>
      <w:r w:rsidRPr="003E750C">
        <w:rPr>
          <w:b/>
          <w:caps/>
          <w:sz w:val="20"/>
        </w:rPr>
        <w:t>«Техникум-интернат инвалидов имени И.И. Шуба»</w:t>
      </w:r>
    </w:p>
    <w:p w:rsidR="003E750C" w:rsidRPr="00157A19" w:rsidRDefault="003E750C" w:rsidP="003E750C">
      <w:pPr>
        <w:ind w:firstLine="709"/>
        <w:jc w:val="both"/>
      </w:pPr>
    </w:p>
    <w:p w:rsidR="00207037" w:rsidRDefault="00207037" w:rsidP="00207037">
      <w:pPr>
        <w:tabs>
          <w:tab w:val="left" w:pos="993"/>
        </w:tabs>
        <w:ind w:firstLine="992"/>
        <w:jc w:val="both"/>
        <w:rPr>
          <w:sz w:val="20"/>
        </w:rPr>
      </w:pPr>
      <w:r w:rsidRPr="00207037">
        <w:rPr>
          <w:sz w:val="20"/>
        </w:rPr>
        <w:t xml:space="preserve">Приглашает на обучение юношей и девушек (инвалидов), окончивших не менее 10 классов </w:t>
      </w:r>
      <w:proofErr w:type="gramStart"/>
      <w:r w:rsidRPr="00207037">
        <w:rPr>
          <w:sz w:val="20"/>
        </w:rPr>
        <w:t>С(</w:t>
      </w:r>
      <w:proofErr w:type="gramEnd"/>
      <w:r w:rsidRPr="00207037">
        <w:rPr>
          <w:sz w:val="20"/>
        </w:rPr>
        <w:t xml:space="preserve">К)ОШ-И  I,  II и VIII видов по следующим профессиям: </w:t>
      </w:r>
    </w:p>
    <w:p w:rsidR="00207037" w:rsidRDefault="00207037" w:rsidP="00207037">
      <w:pPr>
        <w:tabs>
          <w:tab w:val="left" w:pos="993"/>
        </w:tabs>
        <w:ind w:firstLine="992"/>
        <w:jc w:val="both"/>
        <w:rPr>
          <w:sz w:val="20"/>
        </w:rPr>
      </w:pPr>
    </w:p>
    <w:p w:rsidR="00207037" w:rsidRPr="00207037" w:rsidRDefault="003E750C" w:rsidP="00207037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0"/>
        </w:rPr>
      </w:pPr>
      <w:r w:rsidRPr="00207037">
        <w:rPr>
          <w:b/>
          <w:sz w:val="20"/>
        </w:rPr>
        <w:t>«Токарь»</w:t>
      </w:r>
      <w:r w:rsidRPr="00207037">
        <w:rPr>
          <w:sz w:val="20"/>
        </w:rPr>
        <w:t xml:space="preserve"> (срок обучения – 1год 10 мес.);</w:t>
      </w:r>
    </w:p>
    <w:p w:rsidR="003E750C" w:rsidRPr="003E750C" w:rsidRDefault="003E750C" w:rsidP="00207037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207037">
        <w:rPr>
          <w:b/>
          <w:sz w:val="20"/>
        </w:rPr>
        <w:t>«Фрезеровщик»</w:t>
      </w:r>
      <w:r w:rsidRPr="003E750C">
        <w:rPr>
          <w:sz w:val="20"/>
        </w:rPr>
        <w:t xml:space="preserve"> (срок обучения – 1год 10 мес.);</w:t>
      </w:r>
    </w:p>
    <w:p w:rsidR="003E750C" w:rsidRPr="003E750C" w:rsidRDefault="003E750C" w:rsidP="00207037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207037">
        <w:rPr>
          <w:b/>
          <w:sz w:val="20"/>
        </w:rPr>
        <w:t>«Слесарь механосборочных работ»</w:t>
      </w:r>
      <w:r w:rsidRPr="003E750C">
        <w:rPr>
          <w:sz w:val="20"/>
        </w:rPr>
        <w:t xml:space="preserve"> (срок обучения – 1год 10 мес.);</w:t>
      </w:r>
    </w:p>
    <w:p w:rsidR="003E750C" w:rsidRPr="003E750C" w:rsidRDefault="003E750C" w:rsidP="00207037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207037">
        <w:rPr>
          <w:b/>
          <w:sz w:val="20"/>
        </w:rPr>
        <w:t>«Портной»</w:t>
      </w:r>
      <w:r w:rsidRPr="003E750C">
        <w:rPr>
          <w:sz w:val="20"/>
        </w:rPr>
        <w:t xml:space="preserve"> (срок обучения – 1год 10 мес.);</w:t>
      </w:r>
    </w:p>
    <w:p w:rsidR="003E750C" w:rsidRPr="003E750C" w:rsidRDefault="003E750C" w:rsidP="00207037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207037">
        <w:rPr>
          <w:b/>
          <w:sz w:val="20"/>
        </w:rPr>
        <w:t>«Швея»</w:t>
      </w:r>
      <w:r w:rsidRPr="003E750C">
        <w:rPr>
          <w:sz w:val="20"/>
        </w:rPr>
        <w:t xml:space="preserve"> (срок обучения – 1год 10 мес.);</w:t>
      </w:r>
    </w:p>
    <w:p w:rsidR="003E750C" w:rsidRPr="003E750C" w:rsidRDefault="003E750C" w:rsidP="00207037">
      <w:pPr>
        <w:numPr>
          <w:ilvl w:val="0"/>
          <w:numId w:val="2"/>
        </w:numPr>
        <w:tabs>
          <w:tab w:val="clear" w:pos="1429"/>
          <w:tab w:val="left" w:pos="993"/>
        </w:tabs>
        <w:ind w:left="0" w:firstLine="709"/>
        <w:jc w:val="both"/>
        <w:rPr>
          <w:sz w:val="20"/>
        </w:rPr>
      </w:pPr>
      <w:r w:rsidRPr="00207037">
        <w:rPr>
          <w:b/>
          <w:sz w:val="20"/>
        </w:rPr>
        <w:t>«Обувщик по ремонту обуви»</w:t>
      </w:r>
      <w:r w:rsidRPr="003E750C">
        <w:rPr>
          <w:sz w:val="20"/>
        </w:rPr>
        <w:t xml:space="preserve"> (срок обучения – 1год 10 мес.).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>По окончании обучения выдается свидетельство о профессиональном обучении.</w:t>
      </w:r>
    </w:p>
    <w:p w:rsidR="003E750C" w:rsidRPr="00157A19" w:rsidRDefault="003E750C" w:rsidP="003E750C">
      <w:pPr>
        <w:ind w:firstLine="709"/>
        <w:jc w:val="both"/>
      </w:pPr>
    </w:p>
    <w:p w:rsidR="003E750C" w:rsidRPr="003E750C" w:rsidRDefault="003E750C" w:rsidP="003E750C">
      <w:pPr>
        <w:ind w:firstLine="709"/>
        <w:jc w:val="both"/>
        <w:rPr>
          <w:b/>
          <w:sz w:val="20"/>
        </w:rPr>
      </w:pPr>
      <w:r w:rsidRPr="003E750C">
        <w:rPr>
          <w:b/>
          <w:sz w:val="20"/>
        </w:rPr>
        <w:t>Форма обучения – очная.</w:t>
      </w:r>
    </w:p>
    <w:p w:rsidR="003E750C" w:rsidRPr="003E750C" w:rsidRDefault="003E750C" w:rsidP="003E750C">
      <w:pPr>
        <w:ind w:firstLine="709"/>
        <w:jc w:val="both"/>
        <w:rPr>
          <w:b/>
          <w:sz w:val="20"/>
        </w:rPr>
      </w:pPr>
      <w:r w:rsidRPr="003E750C">
        <w:rPr>
          <w:b/>
          <w:sz w:val="20"/>
        </w:rPr>
        <w:t>Прием на обучение  – без экзаменов</w:t>
      </w:r>
      <w:r w:rsidR="00207037">
        <w:rPr>
          <w:b/>
          <w:sz w:val="20"/>
        </w:rPr>
        <w:t>, на основе собеседования.</w:t>
      </w:r>
    </w:p>
    <w:p w:rsidR="003E750C" w:rsidRPr="003E750C" w:rsidRDefault="003E750C" w:rsidP="003E750C">
      <w:pPr>
        <w:ind w:firstLine="709"/>
        <w:jc w:val="both"/>
        <w:rPr>
          <w:b/>
          <w:sz w:val="20"/>
        </w:rPr>
      </w:pPr>
      <w:r w:rsidRPr="003E750C">
        <w:rPr>
          <w:b/>
          <w:sz w:val="20"/>
        </w:rPr>
        <w:t>Обучение – бесплатное.</w:t>
      </w:r>
    </w:p>
    <w:p w:rsidR="00207037" w:rsidRDefault="00207037" w:rsidP="003E750C">
      <w:pPr>
        <w:ind w:firstLine="709"/>
        <w:jc w:val="both"/>
        <w:rPr>
          <w:sz w:val="20"/>
        </w:rPr>
      </w:pPr>
    </w:p>
    <w:p w:rsidR="00207037" w:rsidRDefault="00207037" w:rsidP="003E750C">
      <w:pPr>
        <w:ind w:firstLine="709"/>
        <w:jc w:val="both"/>
        <w:rPr>
          <w:sz w:val="20"/>
        </w:rPr>
      </w:pPr>
      <w:r w:rsidRPr="00207037">
        <w:rPr>
          <w:sz w:val="20"/>
        </w:rPr>
        <w:t>Желающим предоставляется дополнительная услуга: льготное обучение по подготовке водителей категории В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>Подготовка водителей автотранспортных средств категории «В» осуществляется на основании Заключения УГИБДД ГУ МВД России по Челябинской области от 19.12.2014 г. № 74-52.</w:t>
      </w:r>
    </w:p>
    <w:p w:rsidR="003E750C" w:rsidRPr="00157A19" w:rsidRDefault="003E750C" w:rsidP="003E750C">
      <w:pPr>
        <w:ind w:firstLine="709"/>
        <w:jc w:val="both"/>
      </w:pPr>
    </w:p>
    <w:p w:rsidR="003E750C" w:rsidRPr="003E750C" w:rsidRDefault="00B84863" w:rsidP="003E750C">
      <w:pPr>
        <w:ind w:firstLine="709"/>
        <w:jc w:val="both"/>
        <w:rPr>
          <w:b/>
          <w:sz w:val="20"/>
        </w:rPr>
      </w:pPr>
      <w:r>
        <w:rPr>
          <w:b/>
          <w:sz w:val="20"/>
        </w:rPr>
        <w:t xml:space="preserve">Обучающиеся </w:t>
      </w:r>
      <w:r w:rsidRPr="003E750C">
        <w:rPr>
          <w:b/>
          <w:sz w:val="20"/>
        </w:rPr>
        <w:t>обеспечиваются</w:t>
      </w:r>
      <w:r w:rsidR="003E750C" w:rsidRPr="003E750C">
        <w:rPr>
          <w:b/>
          <w:sz w:val="20"/>
        </w:rPr>
        <w:t>:</w:t>
      </w:r>
    </w:p>
    <w:p w:rsidR="003E750C" w:rsidRPr="003E750C" w:rsidRDefault="003E750C" w:rsidP="003E750C">
      <w:pPr>
        <w:numPr>
          <w:ilvl w:val="0"/>
          <w:numId w:val="1"/>
        </w:numPr>
        <w:tabs>
          <w:tab w:val="clear" w:pos="1410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бесплатным 5-ти разовым горячим питанием;</w:t>
      </w:r>
    </w:p>
    <w:p w:rsidR="003E750C" w:rsidRPr="003E750C" w:rsidRDefault="003E750C" w:rsidP="003E750C">
      <w:pPr>
        <w:numPr>
          <w:ilvl w:val="0"/>
          <w:numId w:val="1"/>
        </w:numPr>
        <w:tabs>
          <w:tab w:val="clear" w:pos="1410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бесплатным медицинским обслуживанием (услугами стоматолога, оказанием помощи при прохождении МСЭК, оформлении ИПР и др. реабилитационных мероприятий);</w:t>
      </w:r>
    </w:p>
    <w:p w:rsidR="003E750C" w:rsidRPr="003E750C" w:rsidRDefault="003E750C" w:rsidP="003E750C">
      <w:pPr>
        <w:numPr>
          <w:ilvl w:val="0"/>
          <w:numId w:val="1"/>
        </w:numPr>
        <w:tabs>
          <w:tab w:val="clear" w:pos="1410"/>
          <w:tab w:val="left" w:pos="993"/>
        </w:tabs>
        <w:ind w:left="0" w:firstLine="709"/>
        <w:jc w:val="both"/>
        <w:rPr>
          <w:sz w:val="20"/>
        </w:rPr>
      </w:pPr>
      <w:r w:rsidRPr="003E750C">
        <w:rPr>
          <w:sz w:val="20"/>
        </w:rPr>
        <w:t>бесплатным проживанием в общежитии (комнаты рассчитаны на 3-4 человека).</w:t>
      </w:r>
      <w:r w:rsidRPr="00157A19">
        <w:t xml:space="preserve">   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157A19">
        <w:t xml:space="preserve">    </w:t>
      </w:r>
      <w:r w:rsidRPr="003E750C">
        <w:rPr>
          <w:sz w:val="20"/>
        </w:rPr>
        <w:t>В техникуме-интернате работают бесплатные секции (волейбол, баскетбол, атлетическая гимнастика, дзюдо, плавание</w:t>
      </w:r>
      <w:r w:rsidR="009C3F24" w:rsidRPr="003E750C">
        <w:rPr>
          <w:sz w:val="20"/>
        </w:rPr>
        <w:t>), кружки (</w:t>
      </w:r>
      <w:r w:rsidRPr="003E750C">
        <w:rPr>
          <w:sz w:val="20"/>
        </w:rPr>
        <w:t xml:space="preserve">жестовое пение, танцевальный и др.), проводятся различные развлекательные </w:t>
      </w:r>
      <w:r w:rsidR="009C3F24" w:rsidRPr="003E750C">
        <w:rPr>
          <w:sz w:val="20"/>
        </w:rPr>
        <w:t>мероприятия, организуются</w:t>
      </w:r>
      <w:r w:rsidRPr="003E750C">
        <w:rPr>
          <w:sz w:val="20"/>
        </w:rPr>
        <w:t xml:space="preserve"> экскурсии. 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>Техникум-интернат готовит специалистов, востребованных на рынке труда. Имеет современную учебно-производственную и спортивную базы,  столовую.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>Платная услуга по обучению вождению автотранспортных средств</w:t>
      </w:r>
      <w:r w:rsidRPr="003E750C">
        <w:rPr>
          <w:b/>
          <w:sz w:val="20"/>
        </w:rPr>
        <w:t xml:space="preserve"> категории В</w:t>
      </w:r>
      <w:r w:rsidRPr="003E750C">
        <w:rPr>
          <w:sz w:val="20"/>
        </w:rPr>
        <w:t>, в том числе инвалидам, имеющим соответствующие заключения медико-социальной экспертизы (МСЭ).</w:t>
      </w:r>
    </w:p>
    <w:p w:rsid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 xml:space="preserve">В техникуме-интернате работают высококвалифицированные преподаватели, мастера производственного обучения, </w:t>
      </w:r>
      <w:proofErr w:type="spellStart"/>
      <w:r w:rsidRPr="003E750C">
        <w:rPr>
          <w:sz w:val="20"/>
        </w:rPr>
        <w:t>сурдопереводчики</w:t>
      </w:r>
      <w:proofErr w:type="spellEnd"/>
      <w:r w:rsidRPr="003E750C">
        <w:rPr>
          <w:sz w:val="20"/>
        </w:rPr>
        <w:t>.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</w:p>
    <w:p w:rsidR="003E750C" w:rsidRPr="003E750C" w:rsidRDefault="003E750C" w:rsidP="003E750C">
      <w:pPr>
        <w:shd w:val="clear" w:color="auto" w:fill="FFFFFF"/>
        <w:ind w:firstLine="709"/>
        <w:jc w:val="both"/>
        <w:rPr>
          <w:sz w:val="20"/>
        </w:rPr>
      </w:pPr>
      <w:r w:rsidRPr="003E750C">
        <w:rPr>
          <w:b/>
          <w:bCs/>
          <w:sz w:val="20"/>
        </w:rPr>
        <w:t>Для поступления в техникум-интернат необходимо выслать следующие документы:</w:t>
      </w:r>
    </w:p>
    <w:p w:rsidR="003E750C" w:rsidRP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Заявление на имя директора с указанием профессии.</w:t>
      </w:r>
    </w:p>
    <w:p w:rsidR="003E750C" w:rsidRPr="003E750C" w:rsidRDefault="00403036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Документ</w:t>
      </w:r>
      <w:r w:rsidR="003E750C" w:rsidRPr="003E750C">
        <w:rPr>
          <w:sz w:val="18"/>
          <w:szCs w:val="18"/>
        </w:rPr>
        <w:t xml:space="preserve"> об образовании (подлинник).</w:t>
      </w:r>
    </w:p>
    <w:p w:rsidR="003E750C" w:rsidRPr="003E750C" w:rsidRDefault="003E750C" w:rsidP="003E750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Паспорт (копия)</w:t>
      </w:r>
    </w:p>
    <w:p w:rsidR="00403036" w:rsidRPr="00B84863" w:rsidRDefault="00403036" w:rsidP="0040303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09"/>
        <w:jc w:val="center"/>
        <w:rPr>
          <w:b/>
          <w:sz w:val="18"/>
          <w:szCs w:val="18"/>
        </w:rPr>
      </w:pPr>
      <w:r w:rsidRPr="00B84863">
        <w:rPr>
          <w:b/>
          <w:sz w:val="18"/>
          <w:szCs w:val="18"/>
        </w:rPr>
        <w:lastRenderedPageBreak/>
        <w:t xml:space="preserve">По согласованию: </w:t>
      </w:r>
    </w:p>
    <w:p w:rsidR="00403036" w:rsidRDefault="00403036" w:rsidP="0040303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09"/>
        <w:jc w:val="center"/>
        <w:rPr>
          <w:sz w:val="18"/>
          <w:szCs w:val="18"/>
        </w:rPr>
      </w:pPr>
    </w:p>
    <w:p w:rsidR="003E750C" w:rsidRPr="00403036" w:rsidRDefault="003E750C" w:rsidP="0040303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03036">
        <w:rPr>
          <w:sz w:val="18"/>
          <w:szCs w:val="18"/>
        </w:rPr>
        <w:t>Страховое свидетельство Государственного пенсионного страхования (копия).</w:t>
      </w:r>
    </w:p>
    <w:p w:rsidR="003E750C" w:rsidRPr="003E750C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ИНН (копия).</w:t>
      </w:r>
    </w:p>
    <w:p w:rsidR="003E750C" w:rsidRPr="003E750C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Пенсионное удостоверение (копия).</w:t>
      </w:r>
    </w:p>
    <w:p w:rsidR="003E750C" w:rsidRPr="003E750C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об отказе или сохранении набора социальных услуг на текущий год.</w:t>
      </w:r>
    </w:p>
    <w:p w:rsidR="003E750C" w:rsidRPr="003E750C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 Страховой медицинский полис обязательного медицинского страхования граждан   (копия).</w:t>
      </w:r>
    </w:p>
    <w:p w:rsidR="003E750C" w:rsidRPr="00207037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  6 фотографий размером 3 х </w:t>
      </w:r>
      <w:smartTag w:uri="urn:schemas-microsoft-com:office:smarttags" w:element="metricconverter">
        <w:smartTagPr>
          <w:attr w:name="ProductID" w:val="4 см"/>
        </w:smartTagPr>
        <w:r w:rsidRPr="003E750C">
          <w:rPr>
            <w:sz w:val="18"/>
            <w:szCs w:val="18"/>
          </w:rPr>
          <w:t>4 см</w:t>
        </w:r>
      </w:smartTag>
      <w:r w:rsidRPr="003E750C">
        <w:rPr>
          <w:sz w:val="18"/>
          <w:szCs w:val="18"/>
        </w:rPr>
        <w:t>.</w:t>
      </w:r>
    </w:p>
    <w:p w:rsidR="003E750C" w:rsidRPr="003E750C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  Адрес Пенсионного Фонда, в котором оформлена пенсия.</w:t>
      </w:r>
    </w:p>
    <w:p w:rsidR="003E750C" w:rsidRPr="003E750C" w:rsidRDefault="003E750C" w:rsidP="0040303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E750C">
        <w:rPr>
          <w:b/>
          <w:sz w:val="18"/>
          <w:szCs w:val="18"/>
        </w:rPr>
        <w:t xml:space="preserve">  Медицинские документы </w:t>
      </w:r>
      <w:r w:rsidRPr="003E750C">
        <w:rPr>
          <w:sz w:val="18"/>
          <w:szCs w:val="18"/>
        </w:rPr>
        <w:t>(предоставляются лично на приемной комиссии)</w:t>
      </w:r>
      <w:r w:rsidRPr="003E750C">
        <w:rPr>
          <w:b/>
          <w:sz w:val="18"/>
          <w:szCs w:val="18"/>
        </w:rPr>
        <w:t>: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Медицинская карта амбулаторного больного с рождения 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МСЭ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Индивидуальная программа реабилитации и </w:t>
      </w:r>
      <w:proofErr w:type="spellStart"/>
      <w:r w:rsidRPr="003E750C">
        <w:rPr>
          <w:sz w:val="18"/>
          <w:szCs w:val="18"/>
        </w:rPr>
        <w:t>абилитации</w:t>
      </w:r>
      <w:proofErr w:type="spellEnd"/>
      <w:r w:rsidRPr="003E750C">
        <w:rPr>
          <w:sz w:val="18"/>
          <w:szCs w:val="18"/>
        </w:rPr>
        <w:t xml:space="preserve"> инвалидов (ИПРА) на текущий год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Справка ф. 086-у 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клинико-экспертной комиссии (КЭК) от психиатра об отсутствии психиатрических противопоказаний для осуществлений отдельных видов профессиональной деятельности, связанной с работой.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от фтизиатра о наличии или отсутствии туберкулеза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от гинеколога (для девушек)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Результат флюорографического исследования (действителен 1 год)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Аудиограмма за текущий год (для инвалидов по слуху)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Общий анализ крови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Общий анализ мочи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Прививочная карта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Анализ крови на реакцию </w:t>
      </w:r>
      <w:proofErr w:type="spellStart"/>
      <w:r w:rsidRPr="003E750C">
        <w:rPr>
          <w:sz w:val="18"/>
          <w:szCs w:val="18"/>
        </w:rPr>
        <w:t>Вассермана</w:t>
      </w:r>
      <w:proofErr w:type="spellEnd"/>
      <w:r w:rsidRPr="003E750C">
        <w:rPr>
          <w:sz w:val="18"/>
          <w:szCs w:val="18"/>
        </w:rPr>
        <w:t xml:space="preserve"> (действителен не более 3 месяцев до начала учебного года), не ранее 1 июня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Результаты иммунологических исследований крови на ВИЧ (действителен не более 60 дней), не ранее 1 июля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Результаты иммунологических исследований крови на гепатиты В и С (действителен не более 60 дней до начала учебного года), не ранее 1 июля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об отсутствии кожных и венерических заболеваний (действительна не более 10 дней до начала учебного года); не ранее 20 августа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Анализ кала на яйца гельминтов и кишечные </w:t>
      </w:r>
      <w:proofErr w:type="spellStart"/>
      <w:r w:rsidRPr="003E750C">
        <w:rPr>
          <w:sz w:val="18"/>
          <w:szCs w:val="18"/>
        </w:rPr>
        <w:t>протоозы</w:t>
      </w:r>
      <w:proofErr w:type="spellEnd"/>
      <w:r w:rsidRPr="003E750C">
        <w:rPr>
          <w:sz w:val="18"/>
          <w:szCs w:val="18"/>
        </w:rPr>
        <w:t xml:space="preserve"> (действителен не более 10 дней до начала учебного года, не ранее 15 августа)</w:t>
      </w:r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Результаты </w:t>
      </w:r>
      <w:proofErr w:type="spellStart"/>
      <w:r w:rsidRPr="003E750C">
        <w:rPr>
          <w:sz w:val="18"/>
          <w:szCs w:val="18"/>
        </w:rPr>
        <w:t>бакпосева</w:t>
      </w:r>
      <w:proofErr w:type="spellEnd"/>
      <w:r w:rsidRPr="003E750C">
        <w:rPr>
          <w:sz w:val="18"/>
          <w:szCs w:val="18"/>
        </w:rPr>
        <w:t xml:space="preserve"> кала на кишечную группу, действительны за 10 дней до начала занятий.</w:t>
      </w:r>
      <w:bookmarkStart w:id="0" w:name="_GoBack"/>
      <w:bookmarkEnd w:id="0"/>
    </w:p>
    <w:p w:rsidR="003E750C" w:rsidRP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Мазок из зева </w:t>
      </w:r>
      <w:r w:rsidRPr="003E750C">
        <w:rPr>
          <w:bCs/>
          <w:sz w:val="18"/>
          <w:szCs w:val="18"/>
        </w:rPr>
        <w:t>и</w:t>
      </w:r>
      <w:r w:rsidRPr="003E750C">
        <w:rPr>
          <w:b/>
          <w:bCs/>
          <w:sz w:val="18"/>
          <w:szCs w:val="18"/>
        </w:rPr>
        <w:t xml:space="preserve"> </w:t>
      </w:r>
      <w:r w:rsidRPr="003E750C">
        <w:rPr>
          <w:sz w:val="18"/>
          <w:szCs w:val="18"/>
        </w:rPr>
        <w:t>носа на дифтерию</w:t>
      </w:r>
    </w:p>
    <w:p w:rsidR="003E750C" w:rsidRDefault="003E750C" w:rsidP="003E750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60" w:hanging="360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Справка об отсутствии инфекционных заболеваний (действительна за 10 дней до начала занятий).</w:t>
      </w:r>
    </w:p>
    <w:p w:rsidR="00207037" w:rsidRDefault="00207037" w:rsidP="0040303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1260"/>
        <w:jc w:val="both"/>
        <w:rPr>
          <w:sz w:val="18"/>
          <w:szCs w:val="18"/>
        </w:rPr>
      </w:pPr>
    </w:p>
    <w:p w:rsidR="00207037" w:rsidRPr="003E750C" w:rsidRDefault="00207037" w:rsidP="0020703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900"/>
        <w:jc w:val="both"/>
        <w:rPr>
          <w:sz w:val="18"/>
          <w:szCs w:val="18"/>
        </w:rPr>
      </w:pPr>
    </w:p>
    <w:p w:rsidR="003E750C" w:rsidRPr="00207037" w:rsidRDefault="00207037" w:rsidP="003E750C">
      <w:pPr>
        <w:shd w:val="clear" w:color="auto" w:fill="FFFFFF"/>
        <w:ind w:firstLine="709"/>
        <w:jc w:val="both"/>
        <w:rPr>
          <w:b/>
          <w:bCs/>
          <w:sz w:val="18"/>
          <w:szCs w:val="18"/>
          <w:u w:val="single"/>
        </w:rPr>
      </w:pPr>
      <w:r w:rsidRPr="00207037">
        <w:rPr>
          <w:b/>
          <w:bCs/>
          <w:sz w:val="18"/>
          <w:szCs w:val="18"/>
          <w:u w:val="single"/>
        </w:rPr>
        <w:t xml:space="preserve">При себе иметь Логин и пароль для доступа на портал </w:t>
      </w:r>
      <w:proofErr w:type="spellStart"/>
      <w:r w:rsidRPr="00207037">
        <w:rPr>
          <w:b/>
          <w:bCs/>
          <w:sz w:val="18"/>
          <w:szCs w:val="18"/>
          <w:u w:val="single"/>
        </w:rPr>
        <w:t>Гос.услуг</w:t>
      </w:r>
      <w:proofErr w:type="spellEnd"/>
      <w:r w:rsidRPr="00207037">
        <w:rPr>
          <w:b/>
          <w:bCs/>
          <w:sz w:val="18"/>
          <w:szCs w:val="18"/>
          <w:u w:val="single"/>
        </w:rPr>
        <w:t xml:space="preserve"> (абитуриент должен быть зарегистрирован).</w:t>
      </w:r>
    </w:p>
    <w:p w:rsidR="00207037" w:rsidRPr="003E750C" w:rsidRDefault="00207037" w:rsidP="003E750C">
      <w:pPr>
        <w:shd w:val="clear" w:color="auto" w:fill="FFFFFF"/>
        <w:ind w:firstLine="709"/>
        <w:jc w:val="both"/>
        <w:rPr>
          <w:b/>
          <w:bCs/>
          <w:sz w:val="18"/>
          <w:szCs w:val="18"/>
        </w:rPr>
      </w:pPr>
    </w:p>
    <w:p w:rsidR="003E750C" w:rsidRPr="003E750C" w:rsidRDefault="003E750C" w:rsidP="003E750C">
      <w:pPr>
        <w:shd w:val="clear" w:color="auto" w:fill="FFFFFF"/>
        <w:ind w:firstLine="709"/>
        <w:jc w:val="both"/>
        <w:rPr>
          <w:sz w:val="18"/>
          <w:szCs w:val="18"/>
        </w:rPr>
      </w:pPr>
      <w:r w:rsidRPr="003E750C">
        <w:rPr>
          <w:b/>
          <w:bCs/>
          <w:sz w:val="18"/>
          <w:szCs w:val="18"/>
        </w:rPr>
        <w:t xml:space="preserve">15. Для детей-сирот и детей, оставшихся без попечения родителей, а также для лиц из числа детей-сирот и детей, оставшихся </w:t>
      </w:r>
      <w:r w:rsidRPr="003E750C">
        <w:rPr>
          <w:b/>
          <w:sz w:val="18"/>
          <w:szCs w:val="18"/>
        </w:rPr>
        <w:t>без</w:t>
      </w:r>
      <w:r w:rsidRPr="003E750C">
        <w:rPr>
          <w:sz w:val="18"/>
          <w:szCs w:val="18"/>
        </w:rPr>
        <w:t xml:space="preserve"> </w:t>
      </w:r>
      <w:r w:rsidRPr="003E750C">
        <w:rPr>
          <w:b/>
          <w:bCs/>
          <w:sz w:val="18"/>
          <w:szCs w:val="18"/>
        </w:rPr>
        <w:t>попечения родителей:</w:t>
      </w:r>
    </w:p>
    <w:p w:rsidR="00F322AB" w:rsidRP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t>Свидетельство о смерти родителей; решение суда о лишении их родительских прав, отобрание ребенка, признании безвестно отсутствующими, объявлении умершими, признании их недееспособными; приговор суда об осуждении родителей; медицинский документ о длительной болезни родителей, препятствующий выполнению ими своих обязанностей (или их нотариально заверенные копии).</w:t>
      </w:r>
    </w:p>
    <w:p w:rsidR="00F322AB" w:rsidRP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lastRenderedPageBreak/>
        <w:t>Письмо от детского дома или опекуна с гарантией приема на  зимние и летние каникулы.</w:t>
      </w:r>
    </w:p>
    <w:p w:rsid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t>Решение соответствующего государственного органа о направлении в учреждение на обучение с гарантией последующего трудоустройства подготовленного специалиста.</w:t>
      </w:r>
    </w:p>
    <w:p w:rsidR="00403036" w:rsidRPr="00F322AB" w:rsidRDefault="00403036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Разрешение с </w:t>
      </w:r>
      <w:r w:rsidR="009C3F24">
        <w:rPr>
          <w:sz w:val="18"/>
          <w:szCs w:val="18"/>
        </w:rPr>
        <w:t xml:space="preserve">отдела </w:t>
      </w:r>
      <w:r>
        <w:rPr>
          <w:sz w:val="18"/>
          <w:szCs w:val="18"/>
        </w:rPr>
        <w:t>опеки на раздельное проживание несовершеннолетнего.</w:t>
      </w:r>
    </w:p>
    <w:p w:rsidR="00F322AB" w:rsidRP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t xml:space="preserve">Постановление </w:t>
      </w:r>
      <w:r w:rsidR="00403036" w:rsidRPr="00F322AB">
        <w:rPr>
          <w:sz w:val="18"/>
          <w:szCs w:val="18"/>
        </w:rPr>
        <w:t>Администрации соответствующей территориальной единицы о закреплении</w:t>
      </w:r>
      <w:r w:rsidRPr="00F322AB">
        <w:rPr>
          <w:sz w:val="18"/>
          <w:szCs w:val="18"/>
        </w:rPr>
        <w:t xml:space="preserve">  за ребенком  конкретной  жилой площади (в соответствии со ст. 71 Жилищного кодекса РФ от 01.03.2005 г.) и постановке на регистрационный учет в случае отсутствия жилья. </w:t>
      </w:r>
    </w:p>
    <w:p w:rsidR="00F322AB" w:rsidRP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t>Сберегательную книжку, ценные бумаги.</w:t>
      </w:r>
    </w:p>
    <w:p w:rsidR="00F322AB" w:rsidRP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t>Акт по материальному обеспечению при выпуске из учреждений для детей-сирот и детей, оставшихся без попечения родителей.</w:t>
      </w:r>
    </w:p>
    <w:p w:rsidR="00F322AB" w:rsidRPr="00F322AB" w:rsidRDefault="00F322AB" w:rsidP="00F322A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F322AB">
        <w:rPr>
          <w:sz w:val="18"/>
          <w:szCs w:val="18"/>
        </w:rPr>
        <w:t>Документ, подтверждающий выдачу единовременного денежного пособия.</w:t>
      </w: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</w:rPr>
      </w:pP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</w:rPr>
      </w:pPr>
      <w:r w:rsidRPr="003E750C">
        <w:rPr>
          <w:b/>
          <w:sz w:val="18"/>
          <w:szCs w:val="18"/>
        </w:rPr>
        <w:t>Прием заявлений и документов</w:t>
      </w: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</w:rPr>
      </w:pP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По вопросам поступления обращаться по телефонам: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8 (351) 737-68-93 (приемная);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8 (351) 775-16-65 (вахта);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Факс: 8 (351) 737-68-93.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  <w:lang w:val="en-US"/>
        </w:rPr>
        <w:t>E</w:t>
      </w:r>
      <w:r w:rsidRPr="003E750C">
        <w:rPr>
          <w:sz w:val="18"/>
          <w:szCs w:val="18"/>
        </w:rPr>
        <w:t>-</w:t>
      </w:r>
      <w:r w:rsidRPr="003E750C">
        <w:rPr>
          <w:sz w:val="18"/>
          <w:szCs w:val="18"/>
          <w:lang w:val="en-US"/>
        </w:rPr>
        <w:t>mail</w:t>
      </w:r>
      <w:r w:rsidRPr="003E750C">
        <w:rPr>
          <w:sz w:val="18"/>
          <w:szCs w:val="18"/>
        </w:rPr>
        <w:t xml:space="preserve">: </w:t>
      </w:r>
      <w:hyperlink r:id="rId7" w:history="1">
        <w:r w:rsidRPr="003E750C">
          <w:rPr>
            <w:rStyle w:val="a3"/>
            <w:sz w:val="18"/>
            <w:szCs w:val="18"/>
            <w:lang w:val="en-US"/>
          </w:rPr>
          <w:t>college</w:t>
        </w:r>
        <w:r w:rsidRPr="003E750C">
          <w:rPr>
            <w:rStyle w:val="a3"/>
            <w:sz w:val="18"/>
            <w:szCs w:val="18"/>
          </w:rPr>
          <w:t>-</w:t>
        </w:r>
        <w:r w:rsidRPr="003E750C">
          <w:rPr>
            <w:rStyle w:val="a3"/>
            <w:sz w:val="18"/>
            <w:szCs w:val="18"/>
            <w:lang w:val="en-US"/>
          </w:rPr>
          <w:t>qluhie</w:t>
        </w:r>
        <w:r w:rsidRPr="003E750C">
          <w:rPr>
            <w:rStyle w:val="a3"/>
            <w:sz w:val="18"/>
            <w:szCs w:val="18"/>
          </w:rPr>
          <w:t>@</w:t>
        </w:r>
        <w:r w:rsidRPr="003E750C">
          <w:rPr>
            <w:rStyle w:val="a3"/>
            <w:sz w:val="18"/>
            <w:szCs w:val="18"/>
            <w:lang w:val="en-US"/>
          </w:rPr>
          <w:t>ya</w:t>
        </w:r>
        <w:r w:rsidRPr="003E750C">
          <w:rPr>
            <w:rStyle w:val="a3"/>
            <w:sz w:val="18"/>
            <w:szCs w:val="18"/>
          </w:rPr>
          <w:t>.</w:t>
        </w:r>
        <w:r w:rsidRPr="003E750C">
          <w:rPr>
            <w:rStyle w:val="a3"/>
            <w:sz w:val="18"/>
            <w:szCs w:val="18"/>
            <w:lang w:val="en-US"/>
          </w:rPr>
          <w:t>ru</w:t>
        </w:r>
      </w:hyperlink>
      <w:r w:rsidRPr="003E750C">
        <w:rPr>
          <w:sz w:val="18"/>
          <w:szCs w:val="18"/>
        </w:rPr>
        <w:t xml:space="preserve">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Интернет-сайт:  </w:t>
      </w:r>
      <w:hyperlink r:id="rId8" w:history="1">
        <w:r w:rsidRPr="003E750C">
          <w:rPr>
            <w:rStyle w:val="a3"/>
            <w:sz w:val="18"/>
            <w:szCs w:val="18"/>
          </w:rPr>
          <w:t>www.deaf174.ru</w:t>
        </w:r>
      </w:hyperlink>
      <w:r w:rsidRPr="003E750C">
        <w:rPr>
          <w:sz w:val="18"/>
          <w:szCs w:val="18"/>
        </w:rPr>
        <w:t xml:space="preserve">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  <w:u w:val="single"/>
        </w:rPr>
      </w:pPr>
      <w:proofErr w:type="spellStart"/>
      <w:r w:rsidRPr="003E750C">
        <w:rPr>
          <w:sz w:val="18"/>
          <w:szCs w:val="18"/>
        </w:rPr>
        <w:t>Скайп</w:t>
      </w:r>
      <w:proofErr w:type="spellEnd"/>
      <w:r w:rsidRPr="003E750C">
        <w:rPr>
          <w:sz w:val="18"/>
          <w:szCs w:val="18"/>
        </w:rPr>
        <w:t xml:space="preserve">: </w:t>
      </w:r>
      <w:proofErr w:type="spellStart"/>
      <w:r w:rsidRPr="003E750C">
        <w:rPr>
          <w:color w:val="17365D"/>
          <w:sz w:val="18"/>
          <w:szCs w:val="18"/>
          <w:u w:val="single"/>
          <w:lang w:val="en-US"/>
        </w:rPr>
        <w:t>internat</w:t>
      </w:r>
      <w:proofErr w:type="spellEnd"/>
      <w:r w:rsidRPr="003E750C">
        <w:rPr>
          <w:color w:val="17365D"/>
          <w:sz w:val="18"/>
          <w:szCs w:val="18"/>
          <w:u w:val="single"/>
        </w:rPr>
        <w:t>279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Документы высылать заказным письмом по адресу:</w:t>
      </w:r>
    </w:p>
    <w:p w:rsidR="003E750C" w:rsidRPr="003E750C" w:rsidRDefault="003E750C" w:rsidP="003E750C">
      <w:pPr>
        <w:ind w:firstLine="709"/>
        <w:jc w:val="both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454085, г"/>
        </w:smartTagPr>
        <w:r w:rsidRPr="003E750C">
          <w:rPr>
            <w:b/>
            <w:sz w:val="18"/>
            <w:szCs w:val="18"/>
          </w:rPr>
          <w:t>454085, г</w:t>
        </w:r>
      </w:smartTag>
      <w:r w:rsidRPr="003E750C">
        <w:rPr>
          <w:b/>
          <w:sz w:val="18"/>
          <w:szCs w:val="18"/>
        </w:rPr>
        <w:t xml:space="preserve">. Челябинск, ул. Марченко, 31 </w:t>
      </w:r>
    </w:p>
    <w:p w:rsidR="003E750C" w:rsidRDefault="003E750C" w:rsidP="003E750C">
      <w:pPr>
        <w:ind w:firstLine="709"/>
        <w:jc w:val="both"/>
        <w:rPr>
          <w:b/>
          <w:sz w:val="18"/>
          <w:szCs w:val="18"/>
          <w:u w:val="single"/>
        </w:rPr>
      </w:pPr>
    </w:p>
    <w:p w:rsidR="009F0257" w:rsidRPr="003E750C" w:rsidRDefault="009F0257" w:rsidP="003E750C">
      <w:pPr>
        <w:ind w:firstLine="709"/>
        <w:jc w:val="both"/>
        <w:rPr>
          <w:b/>
          <w:sz w:val="18"/>
          <w:szCs w:val="18"/>
          <w:u w:val="single"/>
        </w:rPr>
      </w:pPr>
    </w:p>
    <w:p w:rsidR="003E750C" w:rsidRPr="003E750C" w:rsidRDefault="003E750C" w:rsidP="003E750C">
      <w:pPr>
        <w:ind w:firstLine="709"/>
        <w:jc w:val="both"/>
        <w:rPr>
          <w:sz w:val="18"/>
          <w:szCs w:val="18"/>
          <w:u w:val="single"/>
        </w:rPr>
      </w:pPr>
      <w:r w:rsidRPr="003E750C">
        <w:rPr>
          <w:sz w:val="18"/>
          <w:szCs w:val="18"/>
          <w:u w:val="single"/>
        </w:rPr>
        <w:t xml:space="preserve">Проезд </w:t>
      </w:r>
    </w:p>
    <w:p w:rsidR="003E750C" w:rsidRPr="003E750C" w:rsidRDefault="003E750C" w:rsidP="003E750C">
      <w:pPr>
        <w:numPr>
          <w:ilvl w:val="0"/>
          <w:numId w:val="7"/>
        </w:numPr>
        <w:tabs>
          <w:tab w:val="clear" w:pos="1260"/>
          <w:tab w:val="left" w:pos="180"/>
        </w:tabs>
        <w:ind w:left="0" w:firstLine="709"/>
        <w:jc w:val="both"/>
        <w:rPr>
          <w:b/>
          <w:sz w:val="18"/>
          <w:szCs w:val="18"/>
        </w:rPr>
      </w:pPr>
      <w:r w:rsidRPr="003E750C">
        <w:rPr>
          <w:b/>
          <w:sz w:val="18"/>
          <w:szCs w:val="18"/>
        </w:rPr>
        <w:t>от ж/д вокзала: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- автобус № 1 до остановки «Театр ЧТЗ»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- троллейбус № 21 до остановки «Театр ЧТЗ»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- маршрутное такси: 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 xml:space="preserve">№ 72 (в сторону ул. Мамина) до остановки «Сад Победы» </w:t>
      </w:r>
    </w:p>
    <w:p w:rsidR="003E750C" w:rsidRPr="003E750C" w:rsidRDefault="003E750C" w:rsidP="009C3F24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№ 34 до остановки «Театр ЧТЗ»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№ 147 до остановки «Театр ЧТЗ»</w:t>
      </w:r>
    </w:p>
    <w:p w:rsidR="003E750C" w:rsidRPr="003E750C" w:rsidRDefault="003E750C" w:rsidP="003E750C">
      <w:pPr>
        <w:tabs>
          <w:tab w:val="left" w:pos="180"/>
        </w:tabs>
        <w:ind w:firstLine="709"/>
        <w:jc w:val="both"/>
        <w:rPr>
          <w:sz w:val="18"/>
          <w:szCs w:val="18"/>
        </w:rPr>
      </w:pPr>
    </w:p>
    <w:p w:rsidR="003E750C" w:rsidRPr="003E750C" w:rsidRDefault="003E750C" w:rsidP="003E750C">
      <w:pPr>
        <w:numPr>
          <w:ilvl w:val="0"/>
          <w:numId w:val="7"/>
        </w:numPr>
        <w:tabs>
          <w:tab w:val="clear" w:pos="1260"/>
          <w:tab w:val="left" w:pos="180"/>
        </w:tabs>
        <w:ind w:left="0" w:firstLine="709"/>
        <w:jc w:val="both"/>
        <w:rPr>
          <w:b/>
          <w:sz w:val="18"/>
          <w:szCs w:val="18"/>
        </w:rPr>
      </w:pPr>
      <w:r w:rsidRPr="003E750C">
        <w:rPr>
          <w:b/>
          <w:sz w:val="18"/>
          <w:szCs w:val="18"/>
        </w:rPr>
        <w:t xml:space="preserve">от автовокзала (ДС «Юность»): 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- трамвай № 6 до остановки «Театр ЧТЗ» или «Молодежная»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- маршрутное такси: № 50 до остановки «Швейная фабрика»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</w:p>
    <w:p w:rsidR="003E750C" w:rsidRPr="003E750C" w:rsidRDefault="003E750C" w:rsidP="003E750C">
      <w:pPr>
        <w:numPr>
          <w:ilvl w:val="0"/>
          <w:numId w:val="8"/>
        </w:numPr>
        <w:ind w:left="0" w:firstLine="709"/>
        <w:jc w:val="both"/>
        <w:rPr>
          <w:sz w:val="18"/>
          <w:szCs w:val="18"/>
        </w:rPr>
      </w:pPr>
      <w:r w:rsidRPr="003E750C">
        <w:rPr>
          <w:b/>
          <w:sz w:val="18"/>
          <w:szCs w:val="18"/>
        </w:rPr>
        <w:t>от автовокзала («Областная больница»)</w:t>
      </w:r>
      <w:r w:rsidRPr="003E750C">
        <w:rPr>
          <w:sz w:val="18"/>
          <w:szCs w:val="18"/>
        </w:rPr>
        <w:t>: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- маршрутное такси: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№ 29 до остановки «Сад Победы»</w:t>
      </w:r>
    </w:p>
    <w:p w:rsidR="003E750C" w:rsidRPr="003E750C" w:rsidRDefault="003E750C" w:rsidP="003E750C">
      <w:pPr>
        <w:ind w:firstLine="709"/>
        <w:jc w:val="both"/>
        <w:rPr>
          <w:sz w:val="18"/>
          <w:szCs w:val="18"/>
        </w:rPr>
      </w:pPr>
      <w:r w:rsidRPr="003E750C">
        <w:rPr>
          <w:sz w:val="18"/>
          <w:szCs w:val="18"/>
        </w:rPr>
        <w:t>№ 14 до остановки «Театр ЧТЗ», «Компрессорный завод»</w:t>
      </w:r>
    </w:p>
    <w:p w:rsidR="003E750C" w:rsidRPr="003E750C" w:rsidRDefault="003E750C" w:rsidP="003E750C">
      <w:pPr>
        <w:ind w:firstLine="709"/>
        <w:jc w:val="both"/>
        <w:rPr>
          <w:sz w:val="20"/>
        </w:rPr>
      </w:pPr>
      <w:r w:rsidRPr="003E750C">
        <w:rPr>
          <w:sz w:val="20"/>
        </w:rPr>
        <w:t>- троллейбус № 11  до остановки «Театр ЧТЗ»</w:t>
      </w:r>
    </w:p>
    <w:p w:rsidR="00207037" w:rsidRDefault="00207037" w:rsidP="00D91BB1">
      <w:pPr>
        <w:jc w:val="center"/>
        <w:rPr>
          <w:b/>
          <w:sz w:val="32"/>
          <w:szCs w:val="32"/>
        </w:rPr>
      </w:pPr>
    </w:p>
    <w:p w:rsidR="00F322AB" w:rsidRDefault="00F322AB" w:rsidP="00D91BB1">
      <w:pPr>
        <w:jc w:val="center"/>
        <w:rPr>
          <w:b/>
          <w:sz w:val="32"/>
          <w:szCs w:val="32"/>
        </w:rPr>
      </w:pPr>
    </w:p>
    <w:p w:rsidR="00F322AB" w:rsidRDefault="00F322AB" w:rsidP="00D91BB1">
      <w:pPr>
        <w:jc w:val="center"/>
        <w:rPr>
          <w:b/>
          <w:sz w:val="32"/>
          <w:szCs w:val="32"/>
        </w:rPr>
      </w:pPr>
    </w:p>
    <w:p w:rsidR="00F322AB" w:rsidRDefault="00F322AB" w:rsidP="00D91BB1">
      <w:pPr>
        <w:jc w:val="center"/>
        <w:rPr>
          <w:b/>
          <w:sz w:val="32"/>
          <w:szCs w:val="32"/>
        </w:rPr>
      </w:pPr>
    </w:p>
    <w:p w:rsidR="001F4FF0" w:rsidRDefault="001F4FF0" w:rsidP="00D91BB1">
      <w:pPr>
        <w:jc w:val="center"/>
        <w:rPr>
          <w:b/>
          <w:sz w:val="32"/>
          <w:szCs w:val="32"/>
        </w:rPr>
      </w:pPr>
    </w:p>
    <w:p w:rsidR="00D91BB1" w:rsidRDefault="00D91BB1" w:rsidP="00D91BB1">
      <w:pPr>
        <w:jc w:val="center"/>
        <w:rPr>
          <w:b/>
          <w:sz w:val="32"/>
          <w:szCs w:val="32"/>
        </w:rPr>
      </w:pPr>
      <w:r w:rsidRPr="00D91BB1">
        <w:rPr>
          <w:b/>
          <w:sz w:val="32"/>
          <w:szCs w:val="32"/>
        </w:rPr>
        <w:lastRenderedPageBreak/>
        <w:t xml:space="preserve">Государственное </w:t>
      </w:r>
    </w:p>
    <w:p w:rsidR="00D91BB1" w:rsidRDefault="00D91BB1" w:rsidP="00D91BB1">
      <w:pPr>
        <w:jc w:val="center"/>
        <w:rPr>
          <w:b/>
          <w:sz w:val="32"/>
          <w:szCs w:val="32"/>
        </w:rPr>
      </w:pPr>
      <w:r w:rsidRPr="00D91BB1">
        <w:rPr>
          <w:b/>
          <w:sz w:val="32"/>
          <w:szCs w:val="32"/>
        </w:rPr>
        <w:t xml:space="preserve">бюджетное учреждение </w:t>
      </w:r>
    </w:p>
    <w:p w:rsidR="00D91BB1" w:rsidRDefault="00D91BB1" w:rsidP="00D91BB1">
      <w:pPr>
        <w:jc w:val="center"/>
        <w:rPr>
          <w:b/>
          <w:sz w:val="32"/>
          <w:szCs w:val="32"/>
        </w:rPr>
      </w:pPr>
      <w:r w:rsidRPr="00D91BB1">
        <w:rPr>
          <w:b/>
          <w:sz w:val="32"/>
          <w:szCs w:val="32"/>
        </w:rPr>
        <w:t xml:space="preserve">среднего профессионального образования </w:t>
      </w:r>
    </w:p>
    <w:p w:rsidR="003E750C" w:rsidRDefault="00D91BB1" w:rsidP="00D91BB1">
      <w:pPr>
        <w:jc w:val="center"/>
        <w:rPr>
          <w:b/>
          <w:sz w:val="32"/>
          <w:szCs w:val="32"/>
        </w:rPr>
      </w:pPr>
      <w:r w:rsidRPr="00D91BB1">
        <w:rPr>
          <w:b/>
          <w:sz w:val="32"/>
          <w:szCs w:val="32"/>
        </w:rPr>
        <w:t>«Техникум-интернат инвалидов имени И.И. Шуба»</w:t>
      </w:r>
    </w:p>
    <w:p w:rsidR="00D91BB1" w:rsidRDefault="00D91BB1" w:rsidP="00D91BB1">
      <w:pPr>
        <w:jc w:val="center"/>
        <w:rPr>
          <w:b/>
          <w:sz w:val="32"/>
          <w:szCs w:val="32"/>
        </w:rPr>
      </w:pPr>
    </w:p>
    <w:p w:rsidR="00752480" w:rsidRPr="00C85DD9" w:rsidRDefault="00D91BB1" w:rsidP="00D91BB1">
      <w:pPr>
        <w:jc w:val="center"/>
        <w:rPr>
          <w:b/>
          <w:sz w:val="28"/>
          <w:szCs w:val="28"/>
        </w:rPr>
      </w:pPr>
      <w:r w:rsidRPr="00C85DD9">
        <w:rPr>
          <w:b/>
          <w:sz w:val="28"/>
          <w:szCs w:val="28"/>
        </w:rPr>
        <w:t xml:space="preserve">приглашает на обучение </w:t>
      </w:r>
      <w:r w:rsidR="00C066A4" w:rsidRPr="00C85DD9">
        <w:rPr>
          <w:b/>
          <w:sz w:val="28"/>
          <w:szCs w:val="28"/>
        </w:rPr>
        <w:t>юношей и девушек</w:t>
      </w:r>
    </w:p>
    <w:p w:rsidR="00D91BB1" w:rsidRDefault="00D91BB1" w:rsidP="00D91BB1">
      <w:pPr>
        <w:jc w:val="center"/>
        <w:rPr>
          <w:b/>
          <w:sz w:val="32"/>
          <w:szCs w:val="32"/>
        </w:rPr>
      </w:pPr>
      <w:r w:rsidRPr="00C85DD9">
        <w:rPr>
          <w:b/>
          <w:sz w:val="28"/>
          <w:szCs w:val="28"/>
        </w:rPr>
        <w:t xml:space="preserve">на новый </w:t>
      </w:r>
      <w:r w:rsidR="00752480" w:rsidRPr="00C85DD9">
        <w:rPr>
          <w:b/>
          <w:sz w:val="28"/>
          <w:szCs w:val="28"/>
        </w:rPr>
        <w:t xml:space="preserve"> </w:t>
      </w:r>
      <w:r w:rsidRPr="00C85DD9">
        <w:rPr>
          <w:b/>
          <w:sz w:val="28"/>
          <w:szCs w:val="28"/>
        </w:rPr>
        <w:t>учебный год</w:t>
      </w:r>
    </w:p>
    <w:p w:rsidR="00752480" w:rsidRDefault="00752480" w:rsidP="00752480">
      <w:pPr>
        <w:rPr>
          <w:b/>
          <w:sz w:val="32"/>
          <w:szCs w:val="32"/>
        </w:rPr>
      </w:pPr>
    </w:p>
    <w:p w:rsidR="00752480" w:rsidRDefault="00752480" w:rsidP="007524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60290" cy="3645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80" w:rsidRDefault="00752480" w:rsidP="00752480">
      <w:pPr>
        <w:jc w:val="center"/>
        <w:rPr>
          <w:b/>
          <w:sz w:val="32"/>
          <w:szCs w:val="32"/>
        </w:rPr>
      </w:pPr>
    </w:p>
    <w:p w:rsidR="00C066A4" w:rsidRDefault="00C066A4" w:rsidP="00C066A4">
      <w:pPr>
        <w:jc w:val="center"/>
        <w:rPr>
          <w:b/>
          <w:i/>
        </w:rPr>
      </w:pPr>
      <w:r w:rsidRPr="00C066A4">
        <w:rPr>
          <w:b/>
          <w:i/>
        </w:rPr>
        <w:t xml:space="preserve">У нас готовят специалистов, востребованных на рынке труда. </w:t>
      </w:r>
    </w:p>
    <w:p w:rsidR="00752480" w:rsidRPr="00C066A4" w:rsidRDefault="00C066A4" w:rsidP="00C066A4">
      <w:pPr>
        <w:jc w:val="center"/>
        <w:rPr>
          <w:b/>
          <w:i/>
        </w:rPr>
      </w:pPr>
      <w:r w:rsidRPr="00C066A4">
        <w:rPr>
          <w:b/>
          <w:i/>
        </w:rPr>
        <w:t>В  мастерских созданы все условия для качественного обучения профессии, работают профессионалы своего дела</w:t>
      </w:r>
      <w:r>
        <w:rPr>
          <w:b/>
          <w:i/>
        </w:rPr>
        <w:t>.</w:t>
      </w:r>
    </w:p>
    <w:p w:rsidR="00752480" w:rsidRDefault="00752480" w:rsidP="00752480">
      <w:pPr>
        <w:jc w:val="center"/>
        <w:rPr>
          <w:b/>
          <w:sz w:val="32"/>
          <w:szCs w:val="32"/>
        </w:rPr>
      </w:pPr>
    </w:p>
    <w:p w:rsidR="00752480" w:rsidRDefault="00752480" w:rsidP="00752480">
      <w:pPr>
        <w:rPr>
          <w:b/>
          <w:sz w:val="32"/>
          <w:szCs w:val="32"/>
        </w:rPr>
      </w:pPr>
    </w:p>
    <w:p w:rsidR="00C066A4" w:rsidRDefault="00C066A4" w:rsidP="00752480">
      <w:pPr>
        <w:jc w:val="center"/>
        <w:rPr>
          <w:b/>
          <w:sz w:val="20"/>
          <w:szCs w:val="20"/>
        </w:rPr>
      </w:pPr>
    </w:p>
    <w:p w:rsidR="00C85DD9" w:rsidRPr="00C066A4" w:rsidRDefault="00C85DD9" w:rsidP="00752480">
      <w:pPr>
        <w:jc w:val="center"/>
        <w:rPr>
          <w:b/>
          <w:sz w:val="20"/>
          <w:szCs w:val="20"/>
        </w:rPr>
      </w:pPr>
    </w:p>
    <w:p w:rsidR="00752480" w:rsidRPr="0042532E" w:rsidRDefault="00A81322" w:rsidP="007524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Челябинск, </w:t>
      </w:r>
      <w:r w:rsidR="00752480" w:rsidRPr="0042532E">
        <w:rPr>
          <w:b/>
          <w:sz w:val="20"/>
          <w:szCs w:val="20"/>
        </w:rPr>
        <w:t>201</w:t>
      </w:r>
      <w:r w:rsidR="0040303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sectPr w:rsidR="00752480" w:rsidRPr="0042532E" w:rsidSect="003E750C">
      <w:pgSz w:w="16838" w:h="11906" w:orient="landscape"/>
      <w:pgMar w:top="426" w:right="395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70FFB0"/>
    <w:lvl w:ilvl="0">
      <w:numFmt w:val="bullet"/>
      <w:lvlText w:val="*"/>
      <w:lvlJc w:val="left"/>
    </w:lvl>
  </w:abstractNum>
  <w:abstractNum w:abstractNumId="1">
    <w:nsid w:val="0131688E"/>
    <w:multiLevelType w:val="hybridMultilevel"/>
    <w:tmpl w:val="CF6AC86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EC34D3"/>
    <w:multiLevelType w:val="hybridMultilevel"/>
    <w:tmpl w:val="7BF4E3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BD7001"/>
    <w:multiLevelType w:val="hybridMultilevel"/>
    <w:tmpl w:val="51F227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472A9E"/>
    <w:multiLevelType w:val="hybridMultilevel"/>
    <w:tmpl w:val="774870C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1862761"/>
    <w:multiLevelType w:val="hybridMultilevel"/>
    <w:tmpl w:val="335A73D4"/>
    <w:lvl w:ilvl="0" w:tplc="03EC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49C5"/>
    <w:multiLevelType w:val="hybridMultilevel"/>
    <w:tmpl w:val="A284279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874793"/>
    <w:multiLevelType w:val="hybridMultilevel"/>
    <w:tmpl w:val="0BF87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515E0F"/>
    <w:multiLevelType w:val="singleLevel"/>
    <w:tmpl w:val="71A4388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D6809E0"/>
    <w:multiLevelType w:val="singleLevel"/>
    <w:tmpl w:val="3C96BE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7C8253FB"/>
    <w:multiLevelType w:val="hybridMultilevel"/>
    <w:tmpl w:val="F9FCFB6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0C"/>
    <w:rsid w:val="001F4FF0"/>
    <w:rsid w:val="00207037"/>
    <w:rsid w:val="003B31C7"/>
    <w:rsid w:val="003E750C"/>
    <w:rsid w:val="00403036"/>
    <w:rsid w:val="0042532E"/>
    <w:rsid w:val="005B2811"/>
    <w:rsid w:val="00752480"/>
    <w:rsid w:val="007D3446"/>
    <w:rsid w:val="009C3F24"/>
    <w:rsid w:val="009F0257"/>
    <w:rsid w:val="00A81322"/>
    <w:rsid w:val="00B84863"/>
    <w:rsid w:val="00C066A4"/>
    <w:rsid w:val="00C85DD9"/>
    <w:rsid w:val="00CA6121"/>
    <w:rsid w:val="00D91BB1"/>
    <w:rsid w:val="00F322AB"/>
    <w:rsid w:val="00F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f17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llege-qluhie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BE40-C809-41C8-91BA-6D592B34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Cергей Васильевич</cp:lastModifiedBy>
  <cp:revision>2</cp:revision>
  <cp:lastPrinted>2017-04-27T10:23:00Z</cp:lastPrinted>
  <dcterms:created xsi:type="dcterms:W3CDTF">2018-02-26T05:55:00Z</dcterms:created>
  <dcterms:modified xsi:type="dcterms:W3CDTF">2018-02-26T05:55:00Z</dcterms:modified>
</cp:coreProperties>
</file>