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E" w:rsidRPr="00E514FE" w:rsidRDefault="00E514FE" w:rsidP="00E514F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8020" cy="7315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FE" w:rsidRPr="00E514FE" w:rsidRDefault="00E514FE" w:rsidP="00E514FE">
      <w:pPr>
        <w:shd w:val="clear" w:color="auto" w:fill="FFFFFF"/>
        <w:spacing w:after="255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Cs w:val="28"/>
          <w:lang w:eastAsia="ru-RU"/>
        </w:rPr>
      </w:pPr>
      <w:r w:rsidRPr="00E514FE">
        <w:rPr>
          <w:rFonts w:ascii="Arial" w:eastAsia="Times New Roman" w:hAnsi="Arial" w:cs="Arial"/>
          <w:b/>
          <w:bCs/>
          <w:color w:val="4D4D4D"/>
          <w:kern w:val="36"/>
          <w:szCs w:val="28"/>
          <w:lang w:eastAsia="ru-RU"/>
        </w:rPr>
        <w:t xml:space="preserve">Приказ Министерства труда и социальной защиты РФ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</w:t>
      </w:r>
      <w:bookmarkStart w:id="0" w:name="_GoBack"/>
      <w:bookmarkEnd w:id="0"/>
      <w:r w:rsidRPr="00E514FE">
        <w:rPr>
          <w:rFonts w:ascii="Arial" w:eastAsia="Times New Roman" w:hAnsi="Arial" w:cs="Arial"/>
          <w:b/>
          <w:bCs/>
          <w:color w:val="4D4D4D"/>
          <w:kern w:val="36"/>
          <w:szCs w:val="28"/>
          <w:lang w:eastAsia="ru-RU"/>
        </w:rPr>
        <w:t>медико-социальной экспертизы, и их форм"</w:t>
      </w:r>
    </w:p>
    <w:p w:rsidR="00E514FE" w:rsidRPr="00E514FE" w:rsidRDefault="00E514FE" w:rsidP="00E514FE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C4125E" w:rsidRDefault="00E514FE" w:rsidP="00E514F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4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разрабатываются и реализуются индивидуальные программы реабилитации (абилитации) инвалидов?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связи с ратификацией Конвенции о правах инвалидов были внесены изменения в отдельные законодательные акты по вопросам соцзащиты инвалидов. В частности, было введено понятие абилитации инвалидов как системы и процесса формирования отсутствующих у них способностей к образовательной, профессиональной, бытовой, общественной, досугово-игровой и иной деятельности.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связи с этим обновлен порядок, в соответствии с которым разрабатывается индивидуальная программа реабилитации инвалида (ребенка-инвалида). Теперь речь идет также о программе абилитации указанных лиц.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и ранее, программа разрабатывается Федеральным бюро медико-социальной экспертизы, главными бюро медико-социальной экспертизы по регионам и их филиалами.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Теперь в программу включаются реабилитационные и абилитационные мероприятия, предоставляемые инвалиду бесплатно или за деньги.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Программа составляется в 2 экземплярах. Ранее - в 3.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целом порядок разработки программы не изменился. Как и прежде, это делается на основе комплексной оценки ограничений жизнедеятельности и реабилитационного потенциала инвалида.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Установлено, как оформляется новая индивидуальная программа, а также программа в виде электронного документа.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Изменен порядок реализации программы. Теперь он следующий. ФГУ медико-социальной экспертизы направляет выписку из программы исполнителям реабилитационных или абилитационных мероприятий. Последними являются региональные органы исполнительной власти в соответствующей сфере деятельности и отделения ФСС РФ по месту жительства инвалида. Так, например, по медреабилитации или абилитации - в орган в сфере охраны здоровья, по профреабилитации или абилитации - в орган в области содействия занятости населения и т. п.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Определено содержание выписки. Она направляется в регионы не позднее 3 рабочих дней </w:t>
      </w:r>
      <w:proofErr w:type="gramStart"/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 выдачи</w:t>
      </w:r>
      <w:proofErr w:type="gramEnd"/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программы. Это делается с использованием единой системы межведомственного электронного взаимодействия или на бумажном носителе.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получения выписки региональные органы разрабатывают перечень мероприятий с указанием организаций-исполнителей и сроков выполнения.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 вступает в силу с 1 января 2016 г.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Зарегистрировано в Минюсте РФ 21 августа 2015 г. Регистрационный № 38624.</w:t>
      </w:r>
    </w:p>
    <w:p w:rsidR="00E514FE" w:rsidRPr="00E514FE" w:rsidRDefault="00E514FE" w:rsidP="00E514F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707CE" w:rsidRDefault="00E514FE" w:rsidP="00E514FE"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C412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подробнее здесь: </w:t>
      </w:r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</w:t>
      </w:r>
      <w:proofErr w:type="gramStart"/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51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5" w:anchor="ixzz41ATMCmez" w:history="1">
        <w:r w:rsidRPr="00E514FE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http://www.garant.ru/hotlaw/federal/646884/#ixzz41ATMCmez</w:t>
        </w:r>
      </w:hyperlink>
    </w:p>
    <w:sectPr w:rsidR="00F707CE" w:rsidSect="0006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4FE"/>
    <w:rsid w:val="00066A80"/>
    <w:rsid w:val="00934BB2"/>
    <w:rsid w:val="00C4125E"/>
    <w:rsid w:val="00E514FE"/>
    <w:rsid w:val="00F7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4F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E514FE"/>
    <w:pPr>
      <w:spacing w:after="25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514FE"/>
    <w:pPr>
      <w:spacing w:after="255" w:line="180" w:lineRule="atLeast"/>
    </w:pPr>
    <w:rPr>
      <w:rFonts w:eastAsia="Times New Roman" w:cs="Times New Roman"/>
      <w:color w:val="AD272D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4F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E514FE"/>
    <w:pPr>
      <w:spacing w:after="25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514FE"/>
    <w:pPr>
      <w:spacing w:after="255" w:line="180" w:lineRule="atLeast"/>
    </w:pPr>
    <w:rPr>
      <w:rFonts w:eastAsia="Times New Roman" w:cs="Times New Roman"/>
      <w:color w:val="AD272D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46884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 Васильевич</dc:creator>
  <cp:lastModifiedBy>Сергей</cp:lastModifiedBy>
  <cp:revision>3</cp:revision>
  <dcterms:created xsi:type="dcterms:W3CDTF">2016-02-25T08:50:00Z</dcterms:created>
  <dcterms:modified xsi:type="dcterms:W3CDTF">2016-02-25T13:45:00Z</dcterms:modified>
</cp:coreProperties>
</file>